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p>
    <w:p w:rsidR="003243FC" w:rsidRPr="002E7ACE" w:rsidRDefault="003243FC" w:rsidP="007D7A0D">
      <w:pPr>
        <w:suppressAutoHyphens/>
        <w:jc w:val="center"/>
        <w:rPr>
          <w:b/>
          <w:bCs/>
          <w:color w:val="FF0000"/>
          <w:sz w:val="28"/>
          <w:szCs w:val="28"/>
        </w:rPr>
      </w:pPr>
      <w:r w:rsidRPr="002E7ACE">
        <w:rPr>
          <w:b/>
          <w:bCs/>
          <w:sz w:val="28"/>
          <w:szCs w:val="28"/>
        </w:rPr>
        <w:t>„</w:t>
      </w:r>
      <w:bookmarkStart w:id="0" w:name="_Hlk150952591"/>
      <w:r w:rsidR="002E7ACE" w:rsidRPr="002E7ACE">
        <w:rPr>
          <w:b/>
          <w:bCs/>
          <w:sz w:val="28"/>
          <w:szCs w:val="28"/>
          <w:lang w:eastAsia="ar-SA"/>
        </w:rPr>
        <w:t>Ūdens skaitītāju</w:t>
      </w:r>
      <w:r w:rsidR="007C36D0">
        <w:rPr>
          <w:b/>
          <w:bCs/>
          <w:sz w:val="28"/>
          <w:szCs w:val="28"/>
          <w:lang w:eastAsia="ar-SA"/>
        </w:rPr>
        <w:t xml:space="preserve"> ar attālinātu datu nolasīšanas funkciju</w:t>
      </w:r>
      <w:r w:rsidR="002E7ACE" w:rsidRPr="002E7ACE">
        <w:rPr>
          <w:b/>
          <w:bCs/>
          <w:sz w:val="28"/>
          <w:szCs w:val="28"/>
          <w:lang w:eastAsia="ar-SA"/>
        </w:rPr>
        <w:t xml:space="preserve"> nomaiņas pakalpojums</w:t>
      </w:r>
      <w:r w:rsidR="007D7A0D">
        <w:rPr>
          <w:b/>
          <w:bCs/>
          <w:sz w:val="28"/>
          <w:szCs w:val="28"/>
          <w:lang w:eastAsia="ar-SA"/>
        </w:rPr>
        <w:t xml:space="preserve"> </w:t>
      </w:r>
      <w:r w:rsidR="002E7ACE" w:rsidRPr="002E7ACE">
        <w:rPr>
          <w:b/>
          <w:bCs/>
          <w:sz w:val="28"/>
          <w:szCs w:val="28"/>
          <w:lang w:eastAsia="ar-SA"/>
        </w:rPr>
        <w:t>SIA “Ķekavas nami” klientiem</w:t>
      </w:r>
      <w:bookmarkEnd w:id="0"/>
      <w:r w:rsidRPr="002E7ACE">
        <w:rPr>
          <w:b/>
          <w:bCs/>
          <w:sz w:val="28"/>
          <w:szCs w:val="28"/>
        </w:rPr>
        <w:t>”</w:t>
      </w:r>
    </w:p>
    <w:p w:rsidR="003243FC" w:rsidRDefault="003243FC" w:rsidP="003243FC">
      <w:pPr>
        <w:tabs>
          <w:tab w:val="left" w:pos="0"/>
        </w:tabs>
        <w:jc w:val="center"/>
        <w:outlineLvl w:val="0"/>
        <w:rPr>
          <w:b/>
          <w:bCs/>
        </w:rPr>
      </w:pPr>
      <w:bookmarkStart w:id="1" w:name="_GoBack"/>
      <w:bookmarkEnd w:id="1"/>
      <w:r w:rsidRPr="00182696">
        <w:rPr>
          <w:b/>
          <w:bCs/>
        </w:rPr>
        <w:t>NOLIKUMS</w:t>
      </w:r>
    </w:p>
    <w:p w:rsidR="002E7ACE"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D27A36" w:rsidRPr="00D27A36">
        <w:rPr>
          <w:rFonts w:eastAsia="Calibri"/>
        </w:rPr>
        <w:t>15.novembra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r>
      <w:r w:rsidR="002E7ACE">
        <w:rPr>
          <w:rFonts w:eastAsia="Calibri"/>
          <w:b/>
        </w:rPr>
        <w:t>2</w:t>
      </w:r>
      <w:r>
        <w:rPr>
          <w:rFonts w:eastAsia="Calibri"/>
          <w:b/>
        </w:rPr>
        <w:t>. CENU APTAUJAS PRIEKŠMETS</w:t>
      </w:r>
    </w:p>
    <w:p w:rsidR="003243FC" w:rsidRPr="00931AF5" w:rsidRDefault="003243FC" w:rsidP="003243FC">
      <w:pPr>
        <w:pStyle w:val="ListParagraph"/>
        <w:jc w:val="both"/>
        <w:rPr>
          <w:rFonts w:eastAsia="Calibri"/>
        </w:rPr>
      </w:pPr>
    </w:p>
    <w:p w:rsidR="003243FC" w:rsidRDefault="003243FC" w:rsidP="003243FC">
      <w:pPr>
        <w:pStyle w:val="ListParagraph"/>
        <w:numPr>
          <w:ilvl w:val="0"/>
          <w:numId w:val="2"/>
        </w:numPr>
        <w:ind w:left="0" w:firstLine="0"/>
        <w:outlineLvl w:val="0"/>
        <w:rPr>
          <w:b/>
          <w:bCs/>
        </w:rPr>
      </w:pPr>
      <w:r>
        <w:rPr>
          <w:b/>
          <w:bCs/>
        </w:rPr>
        <w:t>Cenu aptaujas priekšmeta apraksts un apjoms</w:t>
      </w:r>
    </w:p>
    <w:p w:rsidR="003243FC" w:rsidRDefault="003243FC" w:rsidP="00E20919">
      <w:pPr>
        <w:pStyle w:val="ListParagraph"/>
        <w:numPr>
          <w:ilvl w:val="1"/>
          <w:numId w:val="2"/>
        </w:numPr>
        <w:ind w:left="0" w:firstLine="0"/>
        <w:jc w:val="both"/>
        <w:outlineLvl w:val="0"/>
        <w:rPr>
          <w:bCs/>
        </w:rPr>
      </w:pPr>
      <w:r>
        <w:rPr>
          <w:rFonts w:eastAsia="TimesNewRomanPSMT"/>
        </w:rPr>
        <w:t xml:space="preserve">Iepirkuma priekšmets </w:t>
      </w:r>
      <w:r w:rsidRPr="007C36D0">
        <w:rPr>
          <w:rFonts w:eastAsia="TimesNewRomanPSMT"/>
        </w:rPr>
        <w:t xml:space="preserve">ir </w:t>
      </w:r>
      <w:r w:rsidR="002B1A16" w:rsidRPr="007C36D0">
        <w:rPr>
          <w:rFonts w:eastAsia="TimesNewRomanPSMT"/>
        </w:rPr>
        <w:t xml:space="preserve">288 </w:t>
      </w:r>
      <w:r w:rsidR="007C36D0" w:rsidRPr="007C36D0">
        <w:rPr>
          <w:rFonts w:eastAsia="TimesNewRomanPSMT"/>
        </w:rPr>
        <w:t>(divi simti astoņdesmit astoņi)</w:t>
      </w:r>
      <w:r w:rsidR="002E7ACE">
        <w:rPr>
          <w:rFonts w:eastAsia="TimesNewRomanPSMT"/>
        </w:rPr>
        <w:t xml:space="preserve"> ūdens skaitītāju, kas aprīkoti ar attālināt</w:t>
      </w:r>
      <w:r w:rsidR="007C36D0">
        <w:rPr>
          <w:rFonts w:eastAsia="TimesNewRomanPSMT"/>
        </w:rPr>
        <w:t xml:space="preserve">u datu nolasīšanas funkciju, nomaiņu, plombēšanu un </w:t>
      </w:r>
      <w:r w:rsidR="002E7ACE">
        <w:rPr>
          <w:rFonts w:eastAsia="TimesNewRomanPSMT"/>
        </w:rPr>
        <w:t>izmaiņu veikšanu Pa</w:t>
      </w:r>
      <w:r w:rsidR="00892173">
        <w:rPr>
          <w:rFonts w:eastAsia="TimesNewRomanPSMT"/>
        </w:rPr>
        <w:t>sūtītāja datu bāzēs</w:t>
      </w:r>
      <w:r w:rsidR="007C36D0">
        <w:rPr>
          <w:rFonts w:eastAsia="TimesNewRomanPSMT"/>
        </w:rPr>
        <w:t xml:space="preserve"> (turpmāk – Darbi)</w:t>
      </w:r>
      <w:r w:rsidR="00892173">
        <w:rPr>
          <w:rFonts w:eastAsia="TimesNewRomanPSMT"/>
        </w:rPr>
        <w:t xml:space="preserve">. </w:t>
      </w:r>
    </w:p>
    <w:p w:rsidR="003243FC" w:rsidRPr="00931AF5" w:rsidRDefault="003243FC" w:rsidP="003243FC">
      <w:pPr>
        <w:pStyle w:val="ListParagraph"/>
        <w:numPr>
          <w:ilvl w:val="1"/>
          <w:numId w:val="2"/>
        </w:numPr>
        <w:ind w:left="0" w:firstLine="0"/>
        <w:jc w:val="both"/>
        <w:rPr>
          <w:rFonts w:eastAsia="Calibri"/>
        </w:rPr>
      </w:pPr>
      <w:r w:rsidRPr="00931AF5">
        <w:rPr>
          <w:rFonts w:eastAsia="Calibri"/>
        </w:rPr>
        <w:t>Cenu aptaujas nomenklatūra</w:t>
      </w:r>
      <w:r w:rsidR="002E7ACE">
        <w:rPr>
          <w:rFonts w:eastAsia="Calibri"/>
        </w:rPr>
        <w:t xml:space="preserve"> – </w:t>
      </w:r>
      <w:r w:rsidR="002E7ACE">
        <w:t xml:space="preserve">galvenais </w:t>
      </w:r>
      <w:proofErr w:type="spellStart"/>
      <w:r w:rsidR="002E7ACE" w:rsidRPr="00933B0C">
        <w:t>CPV</w:t>
      </w:r>
      <w:proofErr w:type="spellEnd"/>
      <w:r w:rsidR="002E7ACE" w:rsidRPr="00933B0C">
        <w:t xml:space="preserve"> kods: 32270000-6 (Digitālās pārraides ierīces</w:t>
      </w:r>
      <w:r w:rsidR="002E7ACE">
        <w:t xml:space="preserve">); </w:t>
      </w:r>
      <w:r w:rsidR="002E7ACE" w:rsidRPr="00933B0C">
        <w:t xml:space="preserve"> papildus </w:t>
      </w:r>
      <w:proofErr w:type="spellStart"/>
      <w:r w:rsidR="002E7ACE" w:rsidRPr="00933B0C">
        <w:t>CPV</w:t>
      </w:r>
      <w:proofErr w:type="spellEnd"/>
      <w:r w:rsidR="002E7ACE" w:rsidRPr="00933B0C">
        <w:t xml:space="preserve"> kods: </w:t>
      </w:r>
      <w:r w:rsidR="002E7ACE" w:rsidRPr="00933B0C">
        <w:rPr>
          <w:szCs w:val="22"/>
        </w:rPr>
        <w:t>38421100-3 (ūdensskaitītāji)</w:t>
      </w:r>
      <w:r>
        <w:rPr>
          <w:rStyle w:val="field-text"/>
        </w:rPr>
        <w:t>.</w:t>
      </w:r>
    </w:p>
    <w:p w:rsidR="003243FC" w:rsidRPr="00766BCA" w:rsidRDefault="003243FC" w:rsidP="003243FC">
      <w:pPr>
        <w:pStyle w:val="ListParagraph"/>
        <w:numPr>
          <w:ilvl w:val="1"/>
          <w:numId w:val="2"/>
        </w:numPr>
        <w:ind w:left="0" w:firstLine="0"/>
        <w:jc w:val="both"/>
        <w:outlineLvl w:val="0"/>
        <w:rPr>
          <w:b/>
          <w:bCs/>
        </w:rPr>
      </w:pPr>
      <w:r w:rsidRPr="00766BCA">
        <w:rPr>
          <w:b/>
          <w:bCs/>
        </w:rPr>
        <w:t>Līguma izpildes termiņš</w:t>
      </w:r>
      <w:r w:rsidR="00E45E7E">
        <w:rPr>
          <w:b/>
          <w:bCs/>
        </w:rPr>
        <w:t xml:space="preserve"> un izpilde vieta;</w:t>
      </w:r>
    </w:p>
    <w:p w:rsidR="003243FC" w:rsidRPr="007C36D0" w:rsidRDefault="007C36D0" w:rsidP="003243FC">
      <w:pPr>
        <w:pStyle w:val="ListParagraph"/>
        <w:numPr>
          <w:ilvl w:val="2"/>
          <w:numId w:val="2"/>
        </w:numPr>
        <w:ind w:left="0" w:firstLine="0"/>
        <w:contextualSpacing w:val="0"/>
        <w:jc w:val="both"/>
        <w:rPr>
          <w:rStyle w:val="FontStyle120"/>
          <w:sz w:val="24"/>
          <w:szCs w:val="24"/>
        </w:rPr>
      </w:pPr>
      <w:bookmarkStart w:id="2" w:name="_Hlk121840396"/>
      <w:r>
        <w:rPr>
          <w:rStyle w:val="FontStyle120"/>
          <w:sz w:val="24"/>
          <w:szCs w:val="24"/>
        </w:rPr>
        <w:t>Līdz saistību izpildei vai ne ilgāk kā t</w:t>
      </w:r>
      <w:r w:rsidR="002E7ACE" w:rsidRPr="007C36D0">
        <w:rPr>
          <w:rStyle w:val="FontStyle120"/>
          <w:sz w:val="24"/>
          <w:szCs w:val="24"/>
        </w:rPr>
        <w:t>rīs mēneši pēc līguma parakstīšanas</w:t>
      </w:r>
      <w:r w:rsidR="003243FC" w:rsidRPr="007C36D0">
        <w:rPr>
          <w:rStyle w:val="FontStyle120"/>
          <w:sz w:val="24"/>
          <w:szCs w:val="24"/>
        </w:rPr>
        <w:t>.</w:t>
      </w:r>
    </w:p>
    <w:p w:rsidR="00E45E7E" w:rsidRDefault="00E45E7E" w:rsidP="003243FC">
      <w:pPr>
        <w:pStyle w:val="ListParagraph"/>
        <w:numPr>
          <w:ilvl w:val="2"/>
          <w:numId w:val="2"/>
        </w:numPr>
        <w:ind w:left="0" w:firstLine="0"/>
        <w:contextualSpacing w:val="0"/>
        <w:jc w:val="both"/>
        <w:rPr>
          <w:rStyle w:val="FontStyle120"/>
          <w:sz w:val="24"/>
          <w:szCs w:val="24"/>
        </w:rPr>
      </w:pPr>
      <w:r w:rsidRPr="007C36D0">
        <w:rPr>
          <w:rStyle w:val="FontStyle120"/>
          <w:sz w:val="24"/>
          <w:szCs w:val="24"/>
        </w:rPr>
        <w:t>Izpildes adreses: Gaismas iela 19 k-7, Ķekava (181 skaitītājs),</w:t>
      </w:r>
      <w:r w:rsidR="007C36D0">
        <w:rPr>
          <w:rStyle w:val="FontStyle120"/>
          <w:sz w:val="24"/>
          <w:szCs w:val="24"/>
        </w:rPr>
        <w:t xml:space="preserve"> </w:t>
      </w:r>
      <w:r w:rsidRPr="007C36D0">
        <w:rPr>
          <w:rStyle w:val="FontStyle120"/>
          <w:sz w:val="24"/>
          <w:szCs w:val="24"/>
        </w:rPr>
        <w:t xml:space="preserve">Rīgas iela 36 k-2, Ķekava (36 skaitītāji), Cītaru iela 2 (1-38 dzīvoklim), </w:t>
      </w:r>
      <w:proofErr w:type="spellStart"/>
      <w:r w:rsidRPr="007C36D0">
        <w:rPr>
          <w:rStyle w:val="FontStyle120"/>
          <w:sz w:val="24"/>
          <w:szCs w:val="24"/>
        </w:rPr>
        <w:t>Valdlauči</w:t>
      </w:r>
      <w:proofErr w:type="spellEnd"/>
      <w:r w:rsidRPr="007C36D0">
        <w:rPr>
          <w:rStyle w:val="FontStyle120"/>
          <w:sz w:val="24"/>
          <w:szCs w:val="24"/>
        </w:rPr>
        <w:t xml:space="preserve"> (71 skaitītājs).</w:t>
      </w:r>
    </w:p>
    <w:bookmarkEnd w:id="2"/>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00892173">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sidR="00892173">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w:t>
      </w:r>
      <w:r w:rsidR="00892173">
        <w:t>pieredzi ūdens skaitītāju, t.sk. ar attālinātu nolasīšanas funkciju, apkalpošanas</w:t>
      </w:r>
      <w:r>
        <w:t xml:space="preserve"> jomā.</w:t>
      </w:r>
    </w:p>
    <w:p w:rsidR="003243FC" w:rsidRPr="002D6967" w:rsidRDefault="003243FC" w:rsidP="002C43CE">
      <w:pPr>
        <w:pStyle w:val="Apakpunkts"/>
        <w:numPr>
          <w:ilvl w:val="1"/>
          <w:numId w:val="8"/>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3243FC" w:rsidRDefault="003243FC" w:rsidP="003243FC">
      <w:pPr>
        <w:pStyle w:val="ListParagraph"/>
        <w:numPr>
          <w:ilvl w:val="1"/>
          <w:numId w:val="5"/>
        </w:numPr>
        <w:ind w:left="0" w:firstLine="0"/>
        <w:jc w:val="both"/>
      </w:pPr>
      <w:r w:rsidRPr="00134FAC">
        <w:lastRenderedPageBreak/>
        <w:t>Pretendenta</w:t>
      </w:r>
      <w:r>
        <w:t xml:space="preserve"> tehniskais piedāvājums jāsagatavo saskaņā ar tehniskās specifikācijas veidni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892173">
        <w:rPr>
          <w:rFonts w:eastAsia="Courier New"/>
        </w:rPr>
        <w:t xml:space="preserve">i uzstādīta skaitītāja </w:t>
      </w:r>
      <w:r w:rsidRPr="00E52439">
        <w:rPr>
          <w:rFonts w:eastAsia="Courier New"/>
        </w:rPr>
        <w:t>nomaiņa)</w:t>
      </w:r>
      <w:r w:rsidRPr="00134FAC">
        <w:t>;</w:t>
      </w:r>
      <w:r>
        <w:t xml:space="preserve"> </w:t>
      </w:r>
    </w:p>
    <w:p w:rsidR="003243FC" w:rsidRPr="00000E7B"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4"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2023.</w:t>
      </w:r>
      <w:r w:rsidRPr="00D27A36">
        <w:rPr>
          <w:b/>
        </w:rPr>
        <w:t>gada</w:t>
      </w:r>
      <w:proofErr w:type="spellEnd"/>
      <w:r w:rsidRPr="00D27A36">
        <w:rPr>
          <w:b/>
        </w:rPr>
        <w:t xml:space="preserve"> </w:t>
      </w:r>
      <w:proofErr w:type="spellStart"/>
      <w:r w:rsidR="007F0BDE" w:rsidRPr="00D27A36">
        <w:rPr>
          <w:b/>
        </w:rPr>
        <w:t>2</w:t>
      </w:r>
      <w:r w:rsidR="00D27A36" w:rsidRPr="00D27A36">
        <w:rPr>
          <w:b/>
        </w:rPr>
        <w:t>4</w:t>
      </w:r>
      <w:r w:rsidR="007F0BDE" w:rsidRPr="00D27A36">
        <w:rPr>
          <w:b/>
        </w:rPr>
        <w:t>.</w:t>
      </w:r>
      <w:r w:rsidR="00D27A36" w:rsidRPr="00D27A36">
        <w:rPr>
          <w:b/>
        </w:rPr>
        <w:t>novem</w:t>
      </w:r>
      <w:r w:rsidR="007F0BDE" w:rsidRPr="00D27A36">
        <w:rPr>
          <w:b/>
        </w:rPr>
        <w:t>brim</w:t>
      </w:r>
      <w:proofErr w:type="spellEnd"/>
      <w:r w:rsidRPr="00E52439">
        <w:rPr>
          <w:b/>
        </w:rPr>
        <w:t xml:space="preserve"> plkst. 1</w:t>
      </w:r>
      <w:r w:rsidR="007F0BDE">
        <w:rPr>
          <w:b/>
        </w:rPr>
        <w:t>1</w:t>
      </w:r>
      <w:r w:rsidRPr="00E52439">
        <w:rPr>
          <w:b/>
        </w:rPr>
        <w:t>.00</w:t>
      </w:r>
      <w:r>
        <w:t>.</w:t>
      </w:r>
    </w:p>
    <w:bookmarkEnd w:id="4"/>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vērtē Pretendenta izslēgšanas nosacījumus, kas iekļauti Nolikuma trešajā daļā.</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w:t>
      </w:r>
      <w:r w:rsidR="002C43CE">
        <w:t>vērtē finanšu piedāvājumu</w:t>
      </w:r>
    </w:p>
    <w:p w:rsidR="003243FC" w:rsidRDefault="003243FC" w:rsidP="002C43CE">
      <w:pPr>
        <w:pStyle w:val="ListParagraph"/>
        <w:numPr>
          <w:ilvl w:val="2"/>
          <w:numId w:val="6"/>
        </w:numPr>
        <w:ind w:left="0" w:right="-22" w:firstLine="0"/>
        <w:jc w:val="both"/>
      </w:pPr>
      <w:proofErr w:type="spellStart"/>
      <w:r w:rsidRPr="00B0604C">
        <w:rPr>
          <w:i/>
        </w:rPr>
        <w:t>3.posmā</w:t>
      </w:r>
      <w:proofErr w:type="spellEnd"/>
      <w:r w:rsidR="002C43CE">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 xml:space="preserve">Iepirkuma komisija var pieņemt lēmumu par iepirkuma izbeigšanu bez rezultāta, ja nav saņemts neviens piedāvājums vai nav saņemts neviens Nolikumam atbilstošs piedāvājums. </w:t>
      </w:r>
      <w:r w:rsidRPr="002D6967">
        <w:rPr>
          <w:rFonts w:eastAsia="Courier New"/>
          <w:bCs/>
        </w:rPr>
        <w:lastRenderedPageBreak/>
        <w:t>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A5257A"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57A" w:rsidRDefault="00A5257A" w:rsidP="00DF5909">
      <w:r>
        <w:separator/>
      </w:r>
    </w:p>
  </w:endnote>
  <w:endnote w:type="continuationSeparator" w:id="0">
    <w:p w:rsidR="00A5257A" w:rsidRDefault="00A5257A"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57A" w:rsidRDefault="00A5257A" w:rsidP="00DF5909">
      <w:r>
        <w:separator/>
      </w:r>
    </w:p>
  </w:footnote>
  <w:footnote w:type="continuationSeparator" w:id="0">
    <w:p w:rsidR="00A5257A" w:rsidRDefault="00A5257A"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5"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1A0C95"/>
    <w:rsid w:val="001C0DB1"/>
    <w:rsid w:val="001C3188"/>
    <w:rsid w:val="00200D8A"/>
    <w:rsid w:val="002B1A16"/>
    <w:rsid w:val="002C43CE"/>
    <w:rsid w:val="002E7ACE"/>
    <w:rsid w:val="003243FC"/>
    <w:rsid w:val="00504F9E"/>
    <w:rsid w:val="00545C4D"/>
    <w:rsid w:val="00702267"/>
    <w:rsid w:val="00793193"/>
    <w:rsid w:val="007C36D0"/>
    <w:rsid w:val="007D7A0D"/>
    <w:rsid w:val="007F0BDE"/>
    <w:rsid w:val="007F47DC"/>
    <w:rsid w:val="00892173"/>
    <w:rsid w:val="008C16E1"/>
    <w:rsid w:val="008F2F76"/>
    <w:rsid w:val="00952906"/>
    <w:rsid w:val="00996851"/>
    <w:rsid w:val="00A0052B"/>
    <w:rsid w:val="00A21A3A"/>
    <w:rsid w:val="00A5257A"/>
    <w:rsid w:val="00CF378F"/>
    <w:rsid w:val="00D27A36"/>
    <w:rsid w:val="00DF3A8E"/>
    <w:rsid w:val="00DF5909"/>
    <w:rsid w:val="00E20919"/>
    <w:rsid w:val="00E45E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3611"/>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8F03D-9F6F-4154-802D-1ADE7A111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4500</Words>
  <Characters>2565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dcterms:created xsi:type="dcterms:W3CDTF">2023-11-14T09:31:00Z</dcterms:created>
  <dcterms:modified xsi:type="dcterms:W3CDTF">2023-11-15T13:12:00Z</dcterms:modified>
</cp:coreProperties>
</file>